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9FD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9B788E7" w14:textId="77777777" w:rsidR="00D22024" w:rsidRPr="003E465D" w:rsidRDefault="00CC797C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10.</w:t>
      </w:r>
      <w:r w:rsidR="005E7F89">
        <w:rPr>
          <w:rFonts w:ascii="Arial" w:hAnsi="Arial" w:cs="Arial"/>
          <w:b/>
          <w:sz w:val="28"/>
          <w:szCs w:val="28"/>
        </w:rPr>
        <w:t>2</w:t>
      </w:r>
      <w:r w:rsidR="00F4591E">
        <w:rPr>
          <w:rFonts w:ascii="Arial" w:hAnsi="Arial" w:cs="Arial"/>
          <w:b/>
          <w:sz w:val="28"/>
          <w:szCs w:val="28"/>
        </w:rPr>
        <w:t xml:space="preserve"> </w:t>
      </w:r>
      <w:r w:rsidR="00D22024" w:rsidRPr="003E465D">
        <w:rPr>
          <w:rFonts w:ascii="Arial" w:hAnsi="Arial" w:cs="Arial"/>
          <w:b/>
          <w:sz w:val="28"/>
          <w:szCs w:val="28"/>
        </w:rPr>
        <w:t>Admissions</w:t>
      </w:r>
    </w:p>
    <w:p w14:paraId="010BBF2B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AB17F68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65D">
        <w:rPr>
          <w:rFonts w:ascii="Arial" w:hAnsi="Arial" w:cs="Arial"/>
          <w:b/>
          <w:sz w:val="22"/>
          <w:szCs w:val="22"/>
        </w:rPr>
        <w:t xml:space="preserve">Policy </w:t>
      </w:r>
      <w:r w:rsidR="0053683C">
        <w:rPr>
          <w:rFonts w:ascii="Arial" w:hAnsi="Arial" w:cs="Arial"/>
          <w:b/>
          <w:sz w:val="22"/>
          <w:szCs w:val="22"/>
        </w:rPr>
        <w:t>s</w:t>
      </w:r>
      <w:r w:rsidRPr="003E465D">
        <w:rPr>
          <w:rFonts w:ascii="Arial" w:hAnsi="Arial" w:cs="Arial"/>
          <w:b/>
          <w:sz w:val="22"/>
          <w:szCs w:val="22"/>
        </w:rPr>
        <w:t>tatement</w:t>
      </w:r>
    </w:p>
    <w:p w14:paraId="467187C2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C71EDA7" w14:textId="77777777" w:rsidR="00D22024" w:rsidRPr="003E465D" w:rsidRDefault="001C54DC" w:rsidP="001C54DC">
      <w:p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 xml:space="preserve">It is our intention to make </w:t>
      </w:r>
      <w:smartTag w:uri="urn:schemas-microsoft-com:office:smarttags" w:element="place">
        <w:smartTag w:uri="urn:schemas-microsoft-com:office:smarttags" w:element="PlaceName">
          <w:r w:rsidR="007A0EFB">
            <w:rPr>
              <w:rFonts w:ascii="Arial" w:hAnsi="Arial"/>
              <w:sz w:val="22"/>
              <w:szCs w:val="22"/>
            </w:rPr>
            <w:t>Caythorpe</w:t>
          </w:r>
        </w:smartTag>
        <w:r w:rsidR="007A0EFB">
          <w:rPr>
            <w:rFonts w:ascii="Arial" w:hAnsi="Arial"/>
            <w:sz w:val="22"/>
            <w:szCs w:val="22"/>
          </w:rPr>
          <w:t xml:space="preserve"> </w:t>
        </w:r>
        <w:smartTag w:uri="urn:schemas-microsoft-com:office:smarttags" w:element="PlaceType">
          <w:r w:rsidR="007A0EFB">
            <w:rPr>
              <w:rFonts w:ascii="Arial" w:hAnsi="Arial"/>
              <w:sz w:val="22"/>
              <w:szCs w:val="22"/>
            </w:rPr>
            <w:t>Pre-School</w:t>
          </w:r>
        </w:smartTag>
      </w:smartTag>
      <w:r w:rsidRPr="001C54DC">
        <w:rPr>
          <w:rFonts w:ascii="Arial" w:hAnsi="Arial"/>
          <w:sz w:val="22"/>
          <w:szCs w:val="22"/>
        </w:rPr>
        <w:t xml:space="preserve"> accessible to children and families from all sections of the local</w:t>
      </w:r>
      <w:r>
        <w:rPr>
          <w:rFonts w:ascii="Arial" w:hAnsi="Arial"/>
          <w:sz w:val="22"/>
          <w:szCs w:val="22"/>
        </w:rPr>
        <w:t xml:space="preserve"> </w:t>
      </w:r>
      <w:r w:rsidR="00B40318">
        <w:rPr>
          <w:rFonts w:ascii="Arial" w:hAnsi="Arial"/>
          <w:sz w:val="22"/>
          <w:szCs w:val="22"/>
        </w:rPr>
        <w:t xml:space="preserve">and if required the wider </w:t>
      </w:r>
      <w:r w:rsidRPr="001C54DC">
        <w:rPr>
          <w:rFonts w:ascii="Arial" w:hAnsi="Arial"/>
          <w:sz w:val="22"/>
          <w:szCs w:val="22"/>
        </w:rPr>
        <w:t xml:space="preserve">community. </w:t>
      </w:r>
      <w:r w:rsidR="00510A70">
        <w:rPr>
          <w:rFonts w:ascii="Arial" w:hAnsi="Arial"/>
          <w:sz w:val="22"/>
          <w:szCs w:val="22"/>
        </w:rPr>
        <w:t>We</w:t>
      </w:r>
      <w:r w:rsidRPr="001C54DC">
        <w:rPr>
          <w:rFonts w:ascii="Arial" w:hAnsi="Arial"/>
          <w:sz w:val="22"/>
          <w:szCs w:val="22"/>
        </w:rPr>
        <w:t xml:space="preserve"> aim to</w:t>
      </w:r>
      <w:r w:rsidR="00B40318">
        <w:rPr>
          <w:rFonts w:ascii="Arial" w:hAnsi="Arial"/>
          <w:sz w:val="22"/>
          <w:szCs w:val="22"/>
        </w:rPr>
        <w:t xml:space="preserve"> ensure that all sections of these communities</w:t>
      </w:r>
      <w:r w:rsidRPr="001C54DC">
        <w:rPr>
          <w:rFonts w:ascii="Arial" w:hAnsi="Arial"/>
          <w:sz w:val="22"/>
          <w:szCs w:val="22"/>
        </w:rPr>
        <w:t xml:space="preserve"> have access to the setting through open,</w:t>
      </w:r>
      <w:r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fair and clearly communicated procedures.</w:t>
      </w:r>
    </w:p>
    <w:p w14:paraId="09B6E0C9" w14:textId="77777777" w:rsidR="00D22024" w:rsidRDefault="00D22024" w:rsidP="00B72C45">
      <w:pPr>
        <w:spacing w:line="360" w:lineRule="auto"/>
        <w:rPr>
          <w:rFonts w:ascii="Arial" w:hAnsi="Arial"/>
          <w:b/>
          <w:sz w:val="22"/>
          <w:szCs w:val="22"/>
        </w:rPr>
      </w:pPr>
    </w:p>
    <w:p w14:paraId="47DA2C93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E465D">
        <w:rPr>
          <w:rFonts w:ascii="Arial" w:hAnsi="Arial" w:cs="Arial"/>
          <w:b/>
          <w:sz w:val="22"/>
          <w:szCs w:val="22"/>
        </w:rPr>
        <w:t>Procedures</w:t>
      </w:r>
    </w:p>
    <w:p w14:paraId="17ECEE07" w14:textId="77777777" w:rsidR="00D22024" w:rsidRPr="003E465D" w:rsidRDefault="00D22024" w:rsidP="00B72C4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7744839" w14:textId="77777777" w:rsidR="001C54DC" w:rsidRPr="001C54DC" w:rsidRDefault="001C54DC" w:rsidP="00251B7D">
      <w:p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We ensure that the existence of our setting is widely advertised in places accessible to all sections of</w:t>
      </w:r>
      <w:r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the community.</w:t>
      </w:r>
      <w:r w:rsidR="00510A70">
        <w:rPr>
          <w:rFonts w:ascii="Arial" w:hAnsi="Arial"/>
          <w:sz w:val="22"/>
          <w:szCs w:val="22"/>
        </w:rPr>
        <w:t xml:space="preserve"> For </w:t>
      </w:r>
      <w:proofErr w:type="gramStart"/>
      <w:r w:rsidR="00510A70">
        <w:rPr>
          <w:rFonts w:ascii="Arial" w:hAnsi="Arial"/>
          <w:sz w:val="22"/>
          <w:szCs w:val="22"/>
        </w:rPr>
        <w:t>example</w:t>
      </w:r>
      <w:proofErr w:type="gramEnd"/>
      <w:r w:rsidR="00B40318">
        <w:rPr>
          <w:rFonts w:ascii="Arial" w:hAnsi="Arial"/>
          <w:sz w:val="22"/>
          <w:szCs w:val="22"/>
        </w:rPr>
        <w:t xml:space="preserve"> our Website, Face Book, Local Publications </w:t>
      </w:r>
      <w:r w:rsidR="00251B7D">
        <w:rPr>
          <w:rFonts w:ascii="Arial" w:hAnsi="Arial"/>
          <w:sz w:val="22"/>
          <w:szCs w:val="22"/>
        </w:rPr>
        <w:t>and</w:t>
      </w:r>
      <w:r w:rsidR="00382EFB">
        <w:rPr>
          <w:rFonts w:ascii="Arial" w:hAnsi="Arial"/>
          <w:sz w:val="22"/>
          <w:szCs w:val="22"/>
        </w:rPr>
        <w:t xml:space="preserve"> </w:t>
      </w:r>
      <w:r w:rsidR="00B40318">
        <w:rPr>
          <w:rFonts w:ascii="Arial" w:hAnsi="Arial"/>
          <w:sz w:val="22"/>
          <w:szCs w:val="22"/>
        </w:rPr>
        <w:t>the Local Gala.</w:t>
      </w:r>
    </w:p>
    <w:p w14:paraId="4303B010" w14:textId="77777777" w:rsidR="001C54DC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We ensure that information about our setting is accessible</w:t>
      </w:r>
      <w:r w:rsidR="00157AD1">
        <w:rPr>
          <w:rFonts w:ascii="Arial" w:hAnsi="Arial"/>
          <w:sz w:val="22"/>
          <w:szCs w:val="22"/>
        </w:rPr>
        <w:t xml:space="preserve">, using simple plain English, </w:t>
      </w:r>
      <w:r w:rsidRPr="001C54DC">
        <w:rPr>
          <w:rFonts w:ascii="Arial" w:hAnsi="Arial"/>
          <w:sz w:val="22"/>
          <w:szCs w:val="22"/>
        </w:rPr>
        <w:t>in written and spoken form</w:t>
      </w:r>
      <w:r w:rsidR="00157AD1">
        <w:rPr>
          <w:rFonts w:ascii="Arial" w:hAnsi="Arial"/>
          <w:sz w:val="22"/>
          <w:szCs w:val="22"/>
        </w:rPr>
        <w:t xml:space="preserve"> and, where appropriate, provided in different community languages and in other formats on request</w:t>
      </w:r>
      <w:r w:rsidRPr="001C54DC">
        <w:rPr>
          <w:rFonts w:ascii="Arial" w:hAnsi="Arial"/>
          <w:sz w:val="22"/>
          <w:szCs w:val="22"/>
        </w:rPr>
        <w:t>.</w:t>
      </w:r>
      <w:r w:rsidR="0049797F">
        <w:rPr>
          <w:rFonts w:ascii="Arial" w:hAnsi="Arial"/>
          <w:sz w:val="22"/>
          <w:szCs w:val="22"/>
        </w:rPr>
        <w:t xml:space="preserve"> Using</w:t>
      </w:r>
      <w:r w:rsidR="00251B7D">
        <w:rPr>
          <w:rFonts w:ascii="Arial" w:hAnsi="Arial"/>
          <w:sz w:val="22"/>
          <w:szCs w:val="22"/>
        </w:rPr>
        <w:t xml:space="preserve"> Posters,</w:t>
      </w:r>
      <w:r w:rsidR="0049797F">
        <w:rPr>
          <w:rFonts w:ascii="Arial" w:hAnsi="Arial"/>
          <w:sz w:val="22"/>
          <w:szCs w:val="22"/>
        </w:rPr>
        <w:t xml:space="preserve"> Social Media, Local </w:t>
      </w:r>
      <w:r w:rsidR="00382EFB">
        <w:rPr>
          <w:rFonts w:ascii="Arial" w:hAnsi="Arial"/>
          <w:sz w:val="22"/>
          <w:szCs w:val="22"/>
        </w:rPr>
        <w:t>Publications, Website.</w:t>
      </w:r>
    </w:p>
    <w:p w14:paraId="7F862B4D" w14:textId="77777777" w:rsidR="00916657" w:rsidRDefault="00916657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All children become entitled to 15 hours Universal funding from the term following their 3</w:t>
      </w:r>
      <w:r w:rsidRPr="00916657">
        <w:rPr>
          <w:rFonts w:ascii="Arial" w:hAnsi="Arial"/>
          <w:sz w:val="22"/>
          <w:szCs w:val="22"/>
          <w:vertAlign w:val="superscript"/>
        </w:rPr>
        <w:t>rd</w:t>
      </w:r>
      <w:r>
        <w:rPr>
          <w:rFonts w:ascii="Arial" w:hAnsi="Arial"/>
          <w:sz w:val="22"/>
          <w:szCs w:val="22"/>
        </w:rPr>
        <w:t xml:space="preserve"> birthday. This is processed by Pre-School.</w:t>
      </w:r>
    </w:p>
    <w:p w14:paraId="593832D7" w14:textId="77777777" w:rsidR="00916657" w:rsidRPr="001C54DC" w:rsidRDefault="00916657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</w:p>
    <w:p w14:paraId="5C034456" w14:textId="77777777" w:rsidR="001C54DC" w:rsidRPr="001C54DC" w:rsidRDefault="00082C27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 w:rsidDel="00082C27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We arrange our waiting list in birth order. In addition, our policy may take into account:</w:t>
      </w:r>
    </w:p>
    <w:p w14:paraId="0461761B" w14:textId="575EF054" w:rsidR="00082C27" w:rsidRDefault="00082C27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age of the child, with priority given to children who are eligible for the </w:t>
      </w:r>
      <w:r w:rsidR="00560F43">
        <w:rPr>
          <w:rFonts w:ascii="Arial" w:hAnsi="Arial"/>
          <w:sz w:val="22"/>
          <w:szCs w:val="22"/>
        </w:rPr>
        <w:t>funded</w:t>
      </w:r>
      <w:r>
        <w:rPr>
          <w:rFonts w:ascii="Arial" w:hAnsi="Arial"/>
          <w:sz w:val="22"/>
          <w:szCs w:val="22"/>
        </w:rPr>
        <w:t xml:space="preserve"> entitlement – including</w:t>
      </w:r>
      <w:r w:rsidR="003C04C8">
        <w:rPr>
          <w:rFonts w:ascii="Arial" w:hAnsi="Arial"/>
          <w:sz w:val="22"/>
          <w:szCs w:val="22"/>
        </w:rPr>
        <w:t xml:space="preserve"> eligible </w:t>
      </w:r>
      <w:r w:rsidR="00B31E9E">
        <w:rPr>
          <w:rFonts w:ascii="Arial" w:hAnsi="Arial"/>
          <w:sz w:val="22"/>
          <w:szCs w:val="22"/>
        </w:rPr>
        <w:t>two-year-old</w:t>
      </w:r>
      <w:r w:rsidR="003C04C8">
        <w:rPr>
          <w:rFonts w:ascii="Arial" w:hAnsi="Arial"/>
          <w:sz w:val="22"/>
          <w:szCs w:val="22"/>
        </w:rPr>
        <w:t xml:space="preserve"> children and Pre-School children.</w:t>
      </w:r>
    </w:p>
    <w:p w14:paraId="29FC9BA3" w14:textId="77777777" w:rsidR="00082C27" w:rsidRDefault="00082C27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length of time on the waiting list;</w:t>
      </w:r>
    </w:p>
    <w:p w14:paraId="5AEB8E09" w14:textId="77777777" w:rsidR="0060015C" w:rsidRDefault="00157AD1" w:rsidP="001C54DC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whether any </w:t>
      </w:r>
      <w:r w:rsidR="001C54DC" w:rsidRPr="001C54DC">
        <w:rPr>
          <w:rFonts w:ascii="Arial" w:hAnsi="Arial"/>
          <w:sz w:val="22"/>
          <w:szCs w:val="22"/>
        </w:rPr>
        <w:t>siblings already attend the setting</w:t>
      </w:r>
      <w:r w:rsidR="0060015C">
        <w:rPr>
          <w:rFonts w:ascii="Arial" w:hAnsi="Arial"/>
          <w:sz w:val="22"/>
          <w:szCs w:val="22"/>
        </w:rPr>
        <w:t xml:space="preserve">; and </w:t>
      </w:r>
    </w:p>
    <w:p w14:paraId="19B4D699" w14:textId="77777777" w:rsidR="00382EFB" w:rsidRDefault="0060015C" w:rsidP="00382EFB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capacity of the setting to meet the individual needs of the child</w:t>
      </w:r>
      <w:r w:rsidR="001C54DC" w:rsidRPr="001C54DC">
        <w:rPr>
          <w:rFonts w:ascii="Arial" w:hAnsi="Arial"/>
          <w:sz w:val="22"/>
          <w:szCs w:val="22"/>
        </w:rPr>
        <w:t>.</w:t>
      </w:r>
    </w:p>
    <w:p w14:paraId="49997191" w14:textId="77777777" w:rsidR="00382EFB" w:rsidRPr="001C54DC" w:rsidRDefault="00382EFB" w:rsidP="00382EFB">
      <w:pPr>
        <w:numPr>
          <w:ilvl w:val="0"/>
          <w:numId w:val="40"/>
        </w:numPr>
        <w:spacing w:line="360" w:lineRule="auto"/>
        <w:rPr>
          <w:rFonts w:ascii="Arial" w:hAnsi="Arial"/>
          <w:sz w:val="22"/>
          <w:szCs w:val="22"/>
        </w:rPr>
      </w:pPr>
    </w:p>
    <w:p w14:paraId="1EA6942E" w14:textId="77777777" w:rsidR="0060015C" w:rsidRDefault="007A0EFB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</w:t>
      </w:r>
      <w:r w:rsidR="0060015C">
        <w:rPr>
          <w:rFonts w:ascii="Arial" w:hAnsi="Arial"/>
          <w:sz w:val="22"/>
          <w:szCs w:val="22"/>
        </w:rPr>
        <w:t xml:space="preserve"> offer funded places in accordance with the Code of Practice for and any local conditions in place at the time.</w:t>
      </w:r>
    </w:p>
    <w:p w14:paraId="778F6DA4" w14:textId="2D1884C9" w:rsidR="001C54DC" w:rsidRPr="001C54DC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We keep a place vacant, if this is financially viable, to accommodate an</w:t>
      </w:r>
      <w:r w:rsidR="00382EFB">
        <w:rPr>
          <w:rFonts w:ascii="Arial" w:hAnsi="Arial"/>
          <w:sz w:val="22"/>
          <w:szCs w:val="22"/>
        </w:rPr>
        <w:t>y emergency admissions.</w:t>
      </w:r>
      <w:r w:rsidR="00515839">
        <w:rPr>
          <w:rFonts w:ascii="Arial" w:hAnsi="Arial"/>
          <w:sz w:val="22"/>
          <w:szCs w:val="22"/>
        </w:rPr>
        <w:t xml:space="preserve"> </w:t>
      </w:r>
      <w:r w:rsidR="00B40318">
        <w:rPr>
          <w:rFonts w:ascii="Arial" w:hAnsi="Arial"/>
          <w:sz w:val="22"/>
          <w:szCs w:val="22"/>
        </w:rPr>
        <w:t xml:space="preserve">Amongst others these may include Traveller families, </w:t>
      </w:r>
      <w:r w:rsidR="00B31E9E">
        <w:rPr>
          <w:rFonts w:ascii="Arial" w:hAnsi="Arial"/>
          <w:sz w:val="22"/>
          <w:szCs w:val="22"/>
        </w:rPr>
        <w:t>l</w:t>
      </w:r>
      <w:r w:rsidR="00B40318">
        <w:rPr>
          <w:rFonts w:ascii="Arial" w:hAnsi="Arial"/>
          <w:sz w:val="22"/>
          <w:szCs w:val="22"/>
        </w:rPr>
        <w:t>ooked after children, Forces Families.</w:t>
      </w:r>
    </w:p>
    <w:p w14:paraId="546E30FA" w14:textId="77777777" w:rsidR="001C54DC" w:rsidRPr="001C54DC" w:rsidRDefault="007A0EFB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Our</w:t>
      </w:r>
      <w:r w:rsidR="0060015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 xml:space="preserve">setting and its practices </w:t>
      </w:r>
      <w:r w:rsidR="0060015C">
        <w:rPr>
          <w:rFonts w:ascii="Arial" w:hAnsi="Arial"/>
          <w:sz w:val="22"/>
          <w:szCs w:val="22"/>
        </w:rPr>
        <w:t>are welcoming and</w:t>
      </w:r>
      <w:r w:rsidR="001C54DC" w:rsidRPr="001C54DC">
        <w:rPr>
          <w:rFonts w:ascii="Arial" w:hAnsi="Arial"/>
          <w:sz w:val="22"/>
          <w:szCs w:val="22"/>
        </w:rPr>
        <w:t xml:space="preserve"> make it clear that fathers</w:t>
      </w:r>
      <w:r w:rsidR="0060015C">
        <w:rPr>
          <w:rFonts w:ascii="Arial" w:hAnsi="Arial"/>
          <w:sz w:val="22"/>
          <w:szCs w:val="22"/>
        </w:rPr>
        <w:t>,</w:t>
      </w:r>
      <w:r w:rsidR="001C54DC">
        <w:rPr>
          <w:rFonts w:ascii="Arial" w:hAnsi="Arial"/>
          <w:sz w:val="22"/>
          <w:szCs w:val="22"/>
        </w:rPr>
        <w:t xml:space="preserve"> </w:t>
      </w:r>
      <w:r w:rsidR="001C54DC" w:rsidRPr="001C54DC">
        <w:rPr>
          <w:rFonts w:ascii="Arial" w:hAnsi="Arial"/>
          <w:sz w:val="22"/>
          <w:szCs w:val="22"/>
        </w:rPr>
        <w:t>mothers, other relations and carers</w:t>
      </w:r>
      <w:r w:rsidR="0060015C">
        <w:rPr>
          <w:rFonts w:ascii="Arial" w:hAnsi="Arial"/>
          <w:sz w:val="22"/>
          <w:szCs w:val="22"/>
        </w:rPr>
        <w:t xml:space="preserve"> are all welcome</w:t>
      </w:r>
      <w:r w:rsidR="001C54DC" w:rsidRPr="001C54DC">
        <w:rPr>
          <w:rFonts w:ascii="Arial" w:hAnsi="Arial"/>
          <w:sz w:val="22"/>
          <w:szCs w:val="22"/>
        </w:rPr>
        <w:t>.</w:t>
      </w:r>
      <w:r w:rsidR="00510A70">
        <w:rPr>
          <w:rFonts w:ascii="Arial" w:hAnsi="Arial"/>
          <w:sz w:val="22"/>
          <w:szCs w:val="22"/>
        </w:rPr>
        <w:t xml:space="preserve"> We operate an </w:t>
      </w:r>
      <w:proofErr w:type="gramStart"/>
      <w:r w:rsidR="00510A70">
        <w:rPr>
          <w:rFonts w:ascii="Arial" w:hAnsi="Arial"/>
          <w:sz w:val="22"/>
          <w:szCs w:val="22"/>
        </w:rPr>
        <w:t>open door</w:t>
      </w:r>
      <w:proofErr w:type="gramEnd"/>
      <w:r w:rsidR="00510A70">
        <w:rPr>
          <w:rFonts w:ascii="Arial" w:hAnsi="Arial"/>
          <w:sz w:val="22"/>
          <w:szCs w:val="22"/>
        </w:rPr>
        <w:t xml:space="preserve"> policy.</w:t>
      </w:r>
      <w:r w:rsidR="00B40318">
        <w:rPr>
          <w:rFonts w:ascii="Arial" w:hAnsi="Arial"/>
          <w:sz w:val="22"/>
          <w:szCs w:val="22"/>
        </w:rPr>
        <w:t xml:space="preserve"> Our on-line Tapestry</w:t>
      </w:r>
      <w:r w:rsidR="00D86660">
        <w:rPr>
          <w:rFonts w:ascii="Arial" w:hAnsi="Arial"/>
          <w:sz w:val="22"/>
          <w:szCs w:val="22"/>
        </w:rPr>
        <w:t>, with permissions allows access to the wider family. We have open days that welcome all members of the child’s family.</w:t>
      </w:r>
    </w:p>
    <w:p w14:paraId="2259BF2A" w14:textId="77777777" w:rsidR="001C54DC" w:rsidRPr="001C54DC" w:rsidRDefault="007A0EFB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Our</w:t>
      </w:r>
      <w:r w:rsidR="0060015C">
        <w:rPr>
          <w:rFonts w:ascii="Arial" w:hAnsi="Arial"/>
          <w:sz w:val="22"/>
          <w:szCs w:val="22"/>
        </w:rPr>
        <w:t xml:space="preserve"> setting</w:t>
      </w:r>
      <w:r w:rsidR="00510A70">
        <w:rPr>
          <w:rFonts w:ascii="Arial" w:hAnsi="Arial"/>
          <w:sz w:val="22"/>
          <w:szCs w:val="22"/>
        </w:rPr>
        <w:t xml:space="preserve"> is situated in an accessible premises</w:t>
      </w:r>
      <w:r w:rsidR="0060015C">
        <w:rPr>
          <w:rFonts w:ascii="Arial" w:hAnsi="Arial"/>
          <w:sz w:val="22"/>
          <w:szCs w:val="22"/>
        </w:rPr>
        <w:t xml:space="preserve"> and its practices operate in a way that encourages positive regard for and understandi</w:t>
      </w:r>
      <w:r w:rsidR="009E2F88">
        <w:rPr>
          <w:rFonts w:ascii="Arial" w:hAnsi="Arial"/>
          <w:sz w:val="22"/>
          <w:szCs w:val="22"/>
        </w:rPr>
        <w:t xml:space="preserve">ng of difference and ability - </w:t>
      </w:r>
      <w:r w:rsidR="0060015C">
        <w:rPr>
          <w:rFonts w:ascii="Arial" w:hAnsi="Arial"/>
          <w:sz w:val="22"/>
          <w:szCs w:val="22"/>
        </w:rPr>
        <w:t>whether gender,</w:t>
      </w:r>
      <w:r w:rsidR="000E07D1">
        <w:rPr>
          <w:rFonts w:ascii="Arial" w:hAnsi="Arial"/>
          <w:sz w:val="22"/>
          <w:szCs w:val="22"/>
        </w:rPr>
        <w:t xml:space="preserve"> sexual o</w:t>
      </w:r>
      <w:r w:rsidR="001220EE">
        <w:rPr>
          <w:rFonts w:ascii="Arial" w:hAnsi="Arial"/>
          <w:sz w:val="22"/>
          <w:szCs w:val="22"/>
        </w:rPr>
        <w:t>rientation,</w:t>
      </w:r>
      <w:r w:rsidR="0060015C">
        <w:rPr>
          <w:rFonts w:ascii="Arial" w:hAnsi="Arial"/>
          <w:sz w:val="22"/>
          <w:szCs w:val="22"/>
        </w:rPr>
        <w:t xml:space="preserve"> family structure, class, background</w:t>
      </w:r>
      <w:r w:rsidR="00D72A7A">
        <w:rPr>
          <w:rFonts w:ascii="Arial" w:hAnsi="Arial"/>
          <w:sz w:val="22"/>
          <w:szCs w:val="22"/>
        </w:rPr>
        <w:t>, religion, ethnicity or competence in spoken English</w:t>
      </w:r>
      <w:r w:rsidR="001C54DC" w:rsidRPr="001C54DC">
        <w:rPr>
          <w:rFonts w:ascii="Arial" w:hAnsi="Arial"/>
          <w:sz w:val="22"/>
          <w:szCs w:val="22"/>
        </w:rPr>
        <w:t>.</w:t>
      </w:r>
      <w:r w:rsidR="00D86660">
        <w:rPr>
          <w:rFonts w:ascii="Arial" w:hAnsi="Arial"/>
          <w:sz w:val="22"/>
          <w:szCs w:val="22"/>
        </w:rPr>
        <w:t xml:space="preserve"> </w:t>
      </w:r>
    </w:p>
    <w:p w14:paraId="680767A7" w14:textId="77777777" w:rsidR="00251B7D" w:rsidRPr="001C54DC" w:rsidRDefault="001C54DC" w:rsidP="00251B7D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lastRenderedPageBreak/>
        <w:t xml:space="preserve">We </w:t>
      </w:r>
      <w:r w:rsidR="00D72A7A">
        <w:rPr>
          <w:rFonts w:ascii="Arial" w:hAnsi="Arial"/>
          <w:sz w:val="22"/>
          <w:szCs w:val="22"/>
        </w:rPr>
        <w:t>support</w:t>
      </w:r>
      <w:r w:rsidRPr="001C54DC">
        <w:rPr>
          <w:rFonts w:ascii="Arial" w:hAnsi="Arial"/>
          <w:sz w:val="22"/>
          <w:szCs w:val="22"/>
        </w:rPr>
        <w:t xml:space="preserve"> children and/or parents with disabilities to take </w:t>
      </w:r>
      <w:r w:rsidR="00D72A7A">
        <w:rPr>
          <w:rFonts w:ascii="Arial" w:hAnsi="Arial"/>
          <w:sz w:val="22"/>
          <w:szCs w:val="22"/>
        </w:rPr>
        <w:t xml:space="preserve">full </w:t>
      </w:r>
      <w:r w:rsidRPr="001C54DC">
        <w:rPr>
          <w:rFonts w:ascii="Arial" w:hAnsi="Arial"/>
          <w:sz w:val="22"/>
          <w:szCs w:val="22"/>
        </w:rPr>
        <w:t xml:space="preserve">part in </w:t>
      </w:r>
      <w:r w:rsidR="00D72A7A">
        <w:rPr>
          <w:rFonts w:ascii="Arial" w:hAnsi="Arial"/>
          <w:sz w:val="22"/>
          <w:szCs w:val="22"/>
        </w:rPr>
        <w:t>all activities within</w:t>
      </w:r>
      <w:r>
        <w:rPr>
          <w:rFonts w:ascii="Arial" w:hAnsi="Arial"/>
          <w:sz w:val="22"/>
          <w:szCs w:val="22"/>
        </w:rPr>
        <w:t xml:space="preserve"> </w:t>
      </w:r>
      <w:r w:rsidR="007A0EFB">
        <w:rPr>
          <w:rFonts w:ascii="Arial" w:hAnsi="Arial"/>
          <w:sz w:val="22"/>
          <w:szCs w:val="22"/>
        </w:rPr>
        <w:t>our</w:t>
      </w:r>
      <w:r w:rsidR="00A01D72" w:rsidRPr="001C54DC"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setting.</w:t>
      </w:r>
      <w:r w:rsidR="00251B7D">
        <w:rPr>
          <w:rFonts w:ascii="Arial" w:hAnsi="Arial"/>
          <w:sz w:val="22"/>
          <w:szCs w:val="22"/>
        </w:rPr>
        <w:t xml:space="preserve"> We have 2 members of staff qualified and experienced in Special Education Needs and Disabilities, who are able to asses and plan for children with their own unique needs.</w:t>
      </w:r>
    </w:p>
    <w:p w14:paraId="7F2050C0" w14:textId="77777777" w:rsidR="001C54DC" w:rsidRPr="001C54DC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 xml:space="preserve">We monitor the </w:t>
      </w:r>
      <w:r w:rsidR="00A01D72">
        <w:rPr>
          <w:rFonts w:ascii="Arial" w:hAnsi="Arial"/>
          <w:sz w:val="22"/>
          <w:szCs w:val="22"/>
        </w:rPr>
        <w:t>needs and backgro</w:t>
      </w:r>
      <w:r w:rsidR="007A0EFB">
        <w:rPr>
          <w:rFonts w:ascii="Arial" w:hAnsi="Arial"/>
          <w:sz w:val="22"/>
          <w:szCs w:val="22"/>
        </w:rPr>
        <w:t>und of children joining our</w:t>
      </w:r>
      <w:r w:rsidR="00A01D72">
        <w:rPr>
          <w:rFonts w:ascii="Arial" w:hAnsi="Arial"/>
          <w:sz w:val="22"/>
          <w:szCs w:val="22"/>
        </w:rPr>
        <w:t xml:space="preserve"> setting on </w:t>
      </w:r>
      <w:r w:rsidR="00382EFB">
        <w:rPr>
          <w:rFonts w:ascii="Arial" w:hAnsi="Arial"/>
          <w:sz w:val="22"/>
          <w:szCs w:val="22"/>
        </w:rPr>
        <w:t xml:space="preserve">both </w:t>
      </w:r>
      <w:r w:rsidR="00A01D72">
        <w:rPr>
          <w:rFonts w:ascii="Arial" w:hAnsi="Arial"/>
          <w:sz w:val="22"/>
          <w:szCs w:val="22"/>
        </w:rPr>
        <w:t>the Registration Fo</w:t>
      </w:r>
      <w:r w:rsidR="00515839">
        <w:rPr>
          <w:rFonts w:ascii="Arial" w:hAnsi="Arial"/>
          <w:sz w:val="22"/>
          <w:szCs w:val="22"/>
        </w:rPr>
        <w:t>rm</w:t>
      </w:r>
      <w:r w:rsidR="00382EFB">
        <w:rPr>
          <w:rFonts w:ascii="Arial" w:hAnsi="Arial"/>
          <w:sz w:val="22"/>
          <w:szCs w:val="22"/>
        </w:rPr>
        <w:t xml:space="preserve"> and </w:t>
      </w:r>
      <w:r w:rsidR="00E51D21">
        <w:rPr>
          <w:rFonts w:ascii="Arial" w:hAnsi="Arial"/>
          <w:sz w:val="22"/>
          <w:szCs w:val="22"/>
        </w:rPr>
        <w:t xml:space="preserve">their </w:t>
      </w:r>
      <w:r w:rsidR="00382EFB">
        <w:rPr>
          <w:rFonts w:ascii="Arial" w:hAnsi="Arial"/>
          <w:sz w:val="22"/>
          <w:szCs w:val="22"/>
        </w:rPr>
        <w:t>Initial Profile form</w:t>
      </w:r>
      <w:r w:rsidR="00E51D21">
        <w:rPr>
          <w:rFonts w:ascii="Arial" w:hAnsi="Arial"/>
          <w:sz w:val="22"/>
          <w:szCs w:val="22"/>
        </w:rPr>
        <w:t>. We</w:t>
      </w:r>
      <w:r w:rsidR="00515839">
        <w:rPr>
          <w:rFonts w:ascii="Arial" w:hAnsi="Arial"/>
          <w:sz w:val="22"/>
          <w:szCs w:val="22"/>
        </w:rPr>
        <w:t xml:space="preserve"> </w:t>
      </w:r>
      <w:r w:rsidR="00E51D21">
        <w:rPr>
          <w:rFonts w:ascii="Arial" w:hAnsi="Arial"/>
          <w:sz w:val="22"/>
          <w:szCs w:val="22"/>
        </w:rPr>
        <w:t>provide time for parents</w:t>
      </w:r>
      <w:r w:rsidR="00515839">
        <w:rPr>
          <w:rFonts w:ascii="Arial" w:hAnsi="Arial"/>
          <w:sz w:val="22"/>
          <w:szCs w:val="22"/>
        </w:rPr>
        <w:t xml:space="preserve"> talk to u</w:t>
      </w:r>
      <w:r w:rsidR="00E51D21">
        <w:rPr>
          <w:rFonts w:ascii="Arial" w:hAnsi="Arial"/>
          <w:sz w:val="22"/>
          <w:szCs w:val="22"/>
        </w:rPr>
        <w:t>s about the information given,</w:t>
      </w:r>
      <w:r w:rsidR="00A01D72">
        <w:rPr>
          <w:rFonts w:ascii="Arial" w:hAnsi="Arial"/>
          <w:sz w:val="22"/>
          <w:szCs w:val="22"/>
        </w:rPr>
        <w:t xml:space="preserve"> to ensure that no accidental or unintentional discrimination is taking place.</w:t>
      </w:r>
    </w:p>
    <w:p w14:paraId="15C6C2D9" w14:textId="77777777" w:rsidR="001C54DC" w:rsidRPr="001C54DC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 xml:space="preserve">We </w:t>
      </w:r>
      <w:r w:rsidR="0060015C">
        <w:rPr>
          <w:rFonts w:ascii="Arial" w:hAnsi="Arial"/>
          <w:sz w:val="22"/>
          <w:szCs w:val="22"/>
        </w:rPr>
        <w:t>share and widely promote</w:t>
      </w:r>
      <w:r w:rsidR="0060015C" w:rsidRPr="001C54DC"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our Valuing Diversity and Promoting Equality Policy.</w:t>
      </w:r>
      <w:r w:rsidR="00A070C2">
        <w:rPr>
          <w:rFonts w:ascii="Arial" w:hAnsi="Arial"/>
          <w:sz w:val="22"/>
          <w:szCs w:val="22"/>
        </w:rPr>
        <w:t xml:space="preserve"> </w:t>
      </w:r>
    </w:p>
    <w:p w14:paraId="052DC44B" w14:textId="77777777" w:rsidR="001C54DC" w:rsidRPr="001C54DC" w:rsidRDefault="001C54DC" w:rsidP="001C54DC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 xml:space="preserve">We consult with families about the opening times of </w:t>
      </w:r>
      <w:r w:rsidR="007A0EFB">
        <w:rPr>
          <w:rFonts w:ascii="Arial" w:hAnsi="Arial"/>
          <w:sz w:val="22"/>
          <w:szCs w:val="22"/>
        </w:rPr>
        <w:t>our</w:t>
      </w:r>
      <w:r w:rsidR="00A01D72" w:rsidRPr="001C54DC"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setting to ensure</w:t>
      </w:r>
      <w:r w:rsidR="00A01D72">
        <w:rPr>
          <w:rFonts w:ascii="Arial" w:hAnsi="Arial"/>
          <w:sz w:val="22"/>
          <w:szCs w:val="22"/>
        </w:rPr>
        <w:t xml:space="preserve"> that</w:t>
      </w:r>
      <w:r w:rsidRPr="001C54DC">
        <w:rPr>
          <w:rFonts w:ascii="Arial" w:hAnsi="Arial"/>
          <w:sz w:val="22"/>
          <w:szCs w:val="22"/>
        </w:rPr>
        <w:t xml:space="preserve"> we accommodate a broad</w:t>
      </w:r>
      <w:r>
        <w:rPr>
          <w:rFonts w:ascii="Arial" w:hAnsi="Arial"/>
          <w:sz w:val="22"/>
          <w:szCs w:val="22"/>
        </w:rPr>
        <w:t xml:space="preserve"> </w:t>
      </w:r>
      <w:r w:rsidR="00A070C2">
        <w:rPr>
          <w:rFonts w:ascii="Arial" w:hAnsi="Arial"/>
          <w:sz w:val="22"/>
          <w:szCs w:val="22"/>
        </w:rPr>
        <w:t>range of families' needs.</w:t>
      </w:r>
    </w:p>
    <w:p w14:paraId="47D03355" w14:textId="77777777" w:rsidR="003C04C8" w:rsidRDefault="001C54DC" w:rsidP="003C04C8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 w:rsidRPr="001C54DC">
        <w:rPr>
          <w:rFonts w:ascii="Arial" w:hAnsi="Arial"/>
          <w:sz w:val="22"/>
          <w:szCs w:val="22"/>
        </w:rPr>
        <w:t>We are flexible about attendance patterns to accommodate the needs of individual children and families, providing these do not disrupt the pattern of continuity in the setting that provides stability for</w:t>
      </w:r>
      <w:r>
        <w:rPr>
          <w:rFonts w:ascii="Arial" w:hAnsi="Arial"/>
          <w:sz w:val="22"/>
          <w:szCs w:val="22"/>
        </w:rPr>
        <w:t xml:space="preserve"> </w:t>
      </w:r>
      <w:r w:rsidRPr="001C54DC">
        <w:rPr>
          <w:rFonts w:ascii="Arial" w:hAnsi="Arial"/>
          <w:sz w:val="22"/>
          <w:szCs w:val="22"/>
        </w:rPr>
        <w:t>all the children.</w:t>
      </w:r>
      <w:r w:rsidR="00B40318">
        <w:rPr>
          <w:rFonts w:ascii="Arial" w:hAnsi="Arial"/>
          <w:sz w:val="22"/>
          <w:szCs w:val="22"/>
        </w:rPr>
        <w:t xml:space="preserve"> For </w:t>
      </w:r>
      <w:proofErr w:type="gramStart"/>
      <w:r w:rsidR="00B40318">
        <w:rPr>
          <w:rFonts w:ascii="Arial" w:hAnsi="Arial"/>
          <w:sz w:val="22"/>
          <w:szCs w:val="22"/>
        </w:rPr>
        <w:t>example</w:t>
      </w:r>
      <w:proofErr w:type="gramEnd"/>
      <w:r w:rsidR="00B40318">
        <w:rPr>
          <w:rFonts w:ascii="Arial" w:hAnsi="Arial"/>
          <w:sz w:val="22"/>
          <w:szCs w:val="22"/>
        </w:rPr>
        <w:t xml:space="preserve"> children can attend odd hours if required.</w:t>
      </w:r>
    </w:p>
    <w:p w14:paraId="194E25AA" w14:textId="77777777" w:rsidR="003C04C8" w:rsidRDefault="0060015C" w:rsidP="003C04C8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Failure to comply with the terms and conditions may ultimately result in the provision of a place being withdrawn.</w:t>
      </w:r>
    </w:p>
    <w:p w14:paraId="66079FCE" w14:textId="77777777" w:rsidR="003C04C8" w:rsidRDefault="003C04C8" w:rsidP="003C04C8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We offer</w:t>
      </w:r>
      <w:r w:rsidR="00A856F3">
        <w:rPr>
          <w:rFonts w:ascii="Arial" w:hAnsi="Arial"/>
          <w:sz w:val="22"/>
          <w:szCs w:val="22"/>
        </w:rPr>
        <w:t xml:space="preserve"> standard,</w:t>
      </w:r>
      <w:r>
        <w:rPr>
          <w:rFonts w:ascii="Arial" w:hAnsi="Arial"/>
          <w:sz w:val="22"/>
          <w:szCs w:val="22"/>
        </w:rPr>
        <w:t xml:space="preserve"> Universal and Extended hours</w:t>
      </w:r>
      <w:r w:rsidR="00510A70">
        <w:rPr>
          <w:rFonts w:ascii="Arial" w:hAnsi="Arial"/>
          <w:sz w:val="22"/>
          <w:szCs w:val="22"/>
        </w:rPr>
        <w:t xml:space="preserve"> that</w:t>
      </w:r>
      <w:r w:rsidR="00A856F3">
        <w:rPr>
          <w:rFonts w:ascii="Arial" w:hAnsi="Arial"/>
          <w:sz w:val="22"/>
          <w:szCs w:val="22"/>
        </w:rPr>
        <w:t xml:space="preserve"> can be taken as half days or full days depending on suitability for the child.</w:t>
      </w:r>
      <w:r w:rsidR="00B40318">
        <w:rPr>
          <w:rFonts w:ascii="Arial" w:hAnsi="Arial"/>
          <w:sz w:val="22"/>
          <w:szCs w:val="22"/>
        </w:rPr>
        <w:t xml:space="preserve"> </w:t>
      </w:r>
      <w:r w:rsidR="00251B7D">
        <w:rPr>
          <w:rFonts w:ascii="Arial" w:hAnsi="Arial"/>
          <w:sz w:val="22"/>
          <w:szCs w:val="22"/>
        </w:rPr>
        <w:t>We advise parents of where they can obtain information with regard to funding entitlements.</w:t>
      </w:r>
    </w:p>
    <w:p w14:paraId="4D8A92C1" w14:textId="77777777" w:rsidR="00A856F3" w:rsidRPr="001C54DC" w:rsidRDefault="00A856F3" w:rsidP="003C04C8">
      <w:pPr>
        <w:numPr>
          <w:ilvl w:val="0"/>
          <w:numId w:val="39"/>
        </w:num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Parents/Carers can opt to pay fees for any hours over and above the Universal offer of 15 hours.</w:t>
      </w:r>
      <w:r w:rsidR="00A070C2">
        <w:rPr>
          <w:rFonts w:ascii="Arial" w:hAnsi="Arial"/>
          <w:sz w:val="22"/>
          <w:szCs w:val="22"/>
        </w:rPr>
        <w:t xml:space="preserve"> We provide details of Fees due to new starters and notify parents in writing of any increases in rates of fees.</w:t>
      </w:r>
    </w:p>
    <w:p w14:paraId="582CC5B0" w14:textId="77777777" w:rsidR="00D22024" w:rsidRPr="003E465D" w:rsidRDefault="00D22024" w:rsidP="00B72C45">
      <w:pPr>
        <w:spacing w:line="360" w:lineRule="auto"/>
        <w:rPr>
          <w:rFonts w:ascii="Arial" w:hAnsi="Arial" w:cs="Arial"/>
          <w:sz w:val="22"/>
          <w:szCs w:val="22"/>
        </w:rPr>
      </w:pPr>
    </w:p>
    <w:p w14:paraId="138D2956" w14:textId="77777777" w:rsidR="00D22024" w:rsidRDefault="00D22024" w:rsidP="00D03973">
      <w:pPr>
        <w:spacing w:line="360" w:lineRule="auto"/>
        <w:rPr>
          <w:rFonts w:ascii="Arial" w:hAnsi="Arial"/>
          <w:sz w:val="22"/>
          <w:szCs w:val="22"/>
        </w:rPr>
      </w:pPr>
    </w:p>
    <w:p w14:paraId="7969BDDF" w14:textId="77777777" w:rsidR="00D22024" w:rsidRPr="00B451ED" w:rsidRDefault="00D22024" w:rsidP="00B451ED">
      <w:pPr>
        <w:rPr>
          <w:rFonts w:ascii="Arial" w:hAnsi="Arial"/>
          <w:sz w:val="22"/>
          <w:szCs w:val="22"/>
        </w:rPr>
      </w:pPr>
    </w:p>
    <w:sectPr w:rsidR="00D22024" w:rsidRPr="00B451ED" w:rsidSect="00D12E5E">
      <w:headerReference w:type="first" r:id="rId7"/>
      <w:pgSz w:w="11907" w:h="16839" w:code="9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A692" w14:textId="77777777" w:rsidR="002F0F33" w:rsidRDefault="002F0F33" w:rsidP="003E465D">
      <w:r>
        <w:separator/>
      </w:r>
    </w:p>
  </w:endnote>
  <w:endnote w:type="continuationSeparator" w:id="0">
    <w:p w14:paraId="27A5B3BD" w14:textId="77777777" w:rsidR="002F0F33" w:rsidRDefault="002F0F33" w:rsidP="003E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6834" w14:textId="77777777" w:rsidR="002F0F33" w:rsidRDefault="002F0F33" w:rsidP="003E465D">
      <w:r>
        <w:separator/>
      </w:r>
    </w:p>
  </w:footnote>
  <w:footnote w:type="continuationSeparator" w:id="0">
    <w:p w14:paraId="5573F168" w14:textId="77777777" w:rsidR="002F0F33" w:rsidRDefault="002F0F33" w:rsidP="003E4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F029" w14:textId="77777777" w:rsidR="00515839" w:rsidRPr="00CF36C3" w:rsidRDefault="00515839" w:rsidP="00CF36C3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CF36C3">
      <w:rPr>
        <w:rFonts w:ascii="Arial" w:hAnsi="Arial"/>
        <w:b/>
        <w:sz w:val="22"/>
        <w:szCs w:val="22"/>
      </w:rPr>
      <w:t xml:space="preserve">Safeguarding and Welfare Requirement: Information and </w:t>
    </w:r>
    <w:r>
      <w:rPr>
        <w:rFonts w:ascii="Arial" w:hAnsi="Arial"/>
        <w:b/>
        <w:sz w:val="22"/>
        <w:szCs w:val="22"/>
      </w:rPr>
      <w:t>R</w:t>
    </w:r>
    <w:r w:rsidRPr="00CF36C3">
      <w:rPr>
        <w:rFonts w:ascii="Arial" w:hAnsi="Arial"/>
        <w:b/>
        <w:sz w:val="22"/>
        <w:szCs w:val="22"/>
      </w:rPr>
      <w:t>ecords</w:t>
    </w:r>
  </w:p>
  <w:p w14:paraId="133028F8" w14:textId="77777777" w:rsidR="00515839" w:rsidRPr="00CF36C3" w:rsidRDefault="00515839" w:rsidP="00CF36C3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CF36C3">
      <w:rPr>
        <w:rFonts w:ascii="Arial" w:hAnsi="Arial"/>
        <w:sz w:val="22"/>
        <w:szCs w:val="22"/>
      </w:rPr>
      <w:t>Providers must maintain records and obtain and share information to ensure the safe and efficient management of the setting, and to help ensure the needs of all children are met.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726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B55B4"/>
    <w:multiLevelType w:val="hybridMultilevel"/>
    <w:tmpl w:val="3C563E1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247104"/>
    <w:multiLevelType w:val="hybridMultilevel"/>
    <w:tmpl w:val="8BC4432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56AB0"/>
    <w:multiLevelType w:val="hybridMultilevel"/>
    <w:tmpl w:val="4038F5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90B23"/>
    <w:multiLevelType w:val="hybridMultilevel"/>
    <w:tmpl w:val="C734AF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3734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3D5C46"/>
    <w:multiLevelType w:val="hybridMultilevel"/>
    <w:tmpl w:val="8A2410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29762E"/>
    <w:multiLevelType w:val="hybridMultilevel"/>
    <w:tmpl w:val="24DC8CD2"/>
    <w:lvl w:ilvl="0" w:tplc="9EEC4B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64A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E2B79"/>
    <w:multiLevelType w:val="hybridMultilevel"/>
    <w:tmpl w:val="FA762356"/>
    <w:lvl w:ilvl="0" w:tplc="7714CF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97227"/>
    <w:multiLevelType w:val="hybridMultilevel"/>
    <w:tmpl w:val="40A214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7011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EB5F3B"/>
    <w:multiLevelType w:val="hybridMultilevel"/>
    <w:tmpl w:val="5A0034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7303A"/>
    <w:multiLevelType w:val="hybridMultilevel"/>
    <w:tmpl w:val="D16A62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755E5D"/>
    <w:multiLevelType w:val="hybridMultilevel"/>
    <w:tmpl w:val="C16CD822"/>
    <w:lvl w:ilvl="0" w:tplc="8B6C1A2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2664F2"/>
    <w:multiLevelType w:val="hybridMultilevel"/>
    <w:tmpl w:val="EE90D4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664FEB"/>
    <w:multiLevelType w:val="hybridMultilevel"/>
    <w:tmpl w:val="62F85756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9EEC4B2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64A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C42B4"/>
    <w:multiLevelType w:val="hybridMultilevel"/>
    <w:tmpl w:val="6E12156E"/>
    <w:lvl w:ilvl="0" w:tplc="8B6C1A2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EED042CE">
      <w:numFmt w:val="bullet"/>
      <w:lvlText w:val="-"/>
      <w:lvlJc w:val="left"/>
      <w:pPr>
        <w:ind w:left="1440" w:hanging="72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DC1774"/>
    <w:multiLevelType w:val="hybridMultilevel"/>
    <w:tmpl w:val="A5D68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8E67B7"/>
    <w:multiLevelType w:val="hybridMultilevel"/>
    <w:tmpl w:val="6EB20CA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2C7308"/>
    <w:multiLevelType w:val="hybridMultilevel"/>
    <w:tmpl w:val="B65EAD1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912B6F"/>
    <w:multiLevelType w:val="hybridMultilevel"/>
    <w:tmpl w:val="03AE80CC"/>
    <w:lvl w:ilvl="0" w:tplc="9EEC4B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7B2F1C"/>
    <w:multiLevelType w:val="hybridMultilevel"/>
    <w:tmpl w:val="26641E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8E691A"/>
    <w:multiLevelType w:val="hybridMultilevel"/>
    <w:tmpl w:val="BFE0855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75CE0"/>
    <w:multiLevelType w:val="hybridMultilevel"/>
    <w:tmpl w:val="4C6C39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D25D6F"/>
    <w:multiLevelType w:val="hybridMultilevel"/>
    <w:tmpl w:val="868881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0F3DDF"/>
    <w:multiLevelType w:val="hybridMultilevel"/>
    <w:tmpl w:val="2606402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25785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50542EC"/>
    <w:multiLevelType w:val="hybridMultilevel"/>
    <w:tmpl w:val="2E06E016"/>
    <w:lvl w:ilvl="0" w:tplc="7714CF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8D760D"/>
    <w:multiLevelType w:val="hybridMultilevel"/>
    <w:tmpl w:val="255EF75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A16A86"/>
    <w:multiLevelType w:val="hybridMultilevel"/>
    <w:tmpl w:val="C5D29D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75B07"/>
    <w:multiLevelType w:val="hybridMultilevel"/>
    <w:tmpl w:val="E4BA73A2"/>
    <w:lvl w:ilvl="0" w:tplc="EED042C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203A9"/>
    <w:multiLevelType w:val="hybridMultilevel"/>
    <w:tmpl w:val="11EABA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9E3C0D"/>
    <w:multiLevelType w:val="hybridMultilevel"/>
    <w:tmpl w:val="014AD4E0"/>
    <w:lvl w:ilvl="0" w:tplc="7714CF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64A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BF1C05"/>
    <w:multiLevelType w:val="hybridMultilevel"/>
    <w:tmpl w:val="4AE46D64"/>
    <w:lvl w:ilvl="0" w:tplc="9EEC4B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64A2"/>
      </w:rPr>
    </w:lvl>
    <w:lvl w:ilvl="1" w:tplc="9EEC4B2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64A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B5FF1"/>
    <w:multiLevelType w:val="hybridMultilevel"/>
    <w:tmpl w:val="DEC6D3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2784227"/>
    <w:multiLevelType w:val="hybridMultilevel"/>
    <w:tmpl w:val="2F4CC0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823377"/>
    <w:multiLevelType w:val="hybridMultilevel"/>
    <w:tmpl w:val="4CE20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DD5A71"/>
    <w:multiLevelType w:val="hybridMultilevel"/>
    <w:tmpl w:val="8B76A5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364F1E"/>
    <w:multiLevelType w:val="hybridMultilevel"/>
    <w:tmpl w:val="0F78B41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456D81"/>
    <w:multiLevelType w:val="hybridMultilevel"/>
    <w:tmpl w:val="60DE79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1294772">
    <w:abstractNumId w:val="5"/>
  </w:num>
  <w:num w:numId="2" w16cid:durableId="665207800">
    <w:abstractNumId w:val="17"/>
  </w:num>
  <w:num w:numId="3" w16cid:durableId="1324242752">
    <w:abstractNumId w:val="21"/>
  </w:num>
  <w:num w:numId="4" w16cid:durableId="1866402957">
    <w:abstractNumId w:val="4"/>
  </w:num>
  <w:num w:numId="5" w16cid:durableId="1074160354">
    <w:abstractNumId w:val="22"/>
  </w:num>
  <w:num w:numId="6" w16cid:durableId="1203177760">
    <w:abstractNumId w:val="9"/>
  </w:num>
  <w:num w:numId="7" w16cid:durableId="1320691313">
    <w:abstractNumId w:val="35"/>
  </w:num>
  <w:num w:numId="8" w16cid:durableId="1899314187">
    <w:abstractNumId w:val="12"/>
  </w:num>
  <w:num w:numId="9" w16cid:durableId="1073505504">
    <w:abstractNumId w:val="14"/>
  </w:num>
  <w:num w:numId="10" w16cid:durableId="680742803">
    <w:abstractNumId w:val="11"/>
  </w:num>
  <w:num w:numId="11" w16cid:durableId="2021079384">
    <w:abstractNumId w:val="28"/>
  </w:num>
  <w:num w:numId="12" w16cid:durableId="521210486">
    <w:abstractNumId w:val="24"/>
  </w:num>
  <w:num w:numId="13" w16cid:durableId="275602126">
    <w:abstractNumId w:val="37"/>
  </w:num>
  <w:num w:numId="14" w16cid:durableId="1401558069">
    <w:abstractNumId w:val="23"/>
  </w:num>
  <w:num w:numId="15" w16cid:durableId="1935237115">
    <w:abstractNumId w:val="0"/>
  </w:num>
  <w:num w:numId="16" w16cid:durableId="1751385942">
    <w:abstractNumId w:val="26"/>
  </w:num>
  <w:num w:numId="17" w16cid:durableId="354962863">
    <w:abstractNumId w:val="10"/>
  </w:num>
  <w:num w:numId="18" w16cid:durableId="1724215637">
    <w:abstractNumId w:val="25"/>
  </w:num>
  <w:num w:numId="19" w16cid:durableId="755252306">
    <w:abstractNumId w:val="39"/>
  </w:num>
  <w:num w:numId="20" w16cid:durableId="1616864373">
    <w:abstractNumId w:val="36"/>
  </w:num>
  <w:num w:numId="21" w16cid:durableId="538511979">
    <w:abstractNumId w:val="29"/>
  </w:num>
  <w:num w:numId="22" w16cid:durableId="1752047041">
    <w:abstractNumId w:val="1"/>
  </w:num>
  <w:num w:numId="23" w16cid:durableId="1057818242">
    <w:abstractNumId w:val="19"/>
  </w:num>
  <w:num w:numId="24" w16cid:durableId="1234462756">
    <w:abstractNumId w:val="34"/>
  </w:num>
  <w:num w:numId="25" w16cid:durableId="110175034">
    <w:abstractNumId w:val="38"/>
  </w:num>
  <w:num w:numId="26" w16cid:durableId="703287790">
    <w:abstractNumId w:val="6"/>
  </w:num>
  <w:num w:numId="27" w16cid:durableId="1304190569">
    <w:abstractNumId w:val="3"/>
  </w:num>
  <w:num w:numId="28" w16cid:durableId="869295712">
    <w:abstractNumId w:val="31"/>
  </w:num>
  <w:num w:numId="29" w16cid:durableId="848258174">
    <w:abstractNumId w:val="20"/>
  </w:num>
  <w:num w:numId="30" w16cid:durableId="120661596">
    <w:abstractNumId w:val="8"/>
  </w:num>
  <w:num w:numId="31" w16cid:durableId="1659260337">
    <w:abstractNumId w:val="27"/>
  </w:num>
  <w:num w:numId="32" w16cid:durableId="1462266899">
    <w:abstractNumId w:val="7"/>
  </w:num>
  <w:num w:numId="33" w16cid:durableId="1865055631">
    <w:abstractNumId w:val="33"/>
  </w:num>
  <w:num w:numId="34" w16cid:durableId="802163008">
    <w:abstractNumId w:val="32"/>
  </w:num>
  <w:num w:numId="35" w16cid:durableId="381755247">
    <w:abstractNumId w:val="15"/>
  </w:num>
  <w:num w:numId="36" w16cid:durableId="226186284">
    <w:abstractNumId w:val="16"/>
  </w:num>
  <w:num w:numId="37" w16cid:durableId="1881479094">
    <w:abstractNumId w:val="13"/>
  </w:num>
  <w:num w:numId="38" w16cid:durableId="1493374677">
    <w:abstractNumId w:val="2"/>
  </w:num>
  <w:num w:numId="39" w16cid:durableId="259528909">
    <w:abstractNumId w:val="18"/>
  </w:num>
  <w:num w:numId="40" w16cid:durableId="6876779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A"/>
    <w:rsid w:val="0005122B"/>
    <w:rsid w:val="0005544B"/>
    <w:rsid w:val="00082C27"/>
    <w:rsid w:val="00083CF8"/>
    <w:rsid w:val="000A7997"/>
    <w:rsid w:val="000B4F85"/>
    <w:rsid w:val="000C6A5F"/>
    <w:rsid w:val="000E07D1"/>
    <w:rsid w:val="000F24EC"/>
    <w:rsid w:val="001220EE"/>
    <w:rsid w:val="00122787"/>
    <w:rsid w:val="00126FFA"/>
    <w:rsid w:val="0013434C"/>
    <w:rsid w:val="00157AD1"/>
    <w:rsid w:val="00183769"/>
    <w:rsid w:val="00195F91"/>
    <w:rsid w:val="001A7E8F"/>
    <w:rsid w:val="001B37E1"/>
    <w:rsid w:val="001C54DC"/>
    <w:rsid w:val="001D3652"/>
    <w:rsid w:val="00251B7D"/>
    <w:rsid w:val="002A20C7"/>
    <w:rsid w:val="002D7CA6"/>
    <w:rsid w:val="002E2ADA"/>
    <w:rsid w:val="002F0F33"/>
    <w:rsid w:val="00305FB6"/>
    <w:rsid w:val="00343C88"/>
    <w:rsid w:val="00351805"/>
    <w:rsid w:val="00382EFB"/>
    <w:rsid w:val="003C04C8"/>
    <w:rsid w:val="003C5B20"/>
    <w:rsid w:val="003E465D"/>
    <w:rsid w:val="003F2CC1"/>
    <w:rsid w:val="0040023D"/>
    <w:rsid w:val="00435D8D"/>
    <w:rsid w:val="004504B8"/>
    <w:rsid w:val="00452363"/>
    <w:rsid w:val="00473592"/>
    <w:rsid w:val="0049797F"/>
    <w:rsid w:val="004E6185"/>
    <w:rsid w:val="00510A70"/>
    <w:rsid w:val="00515839"/>
    <w:rsid w:val="00524A55"/>
    <w:rsid w:val="005274DC"/>
    <w:rsid w:val="00531E3D"/>
    <w:rsid w:val="0053683C"/>
    <w:rsid w:val="00560F43"/>
    <w:rsid w:val="005628FD"/>
    <w:rsid w:val="00573B77"/>
    <w:rsid w:val="0058232E"/>
    <w:rsid w:val="00587CFA"/>
    <w:rsid w:val="005C7251"/>
    <w:rsid w:val="005E7F89"/>
    <w:rsid w:val="0060015C"/>
    <w:rsid w:val="00611B8E"/>
    <w:rsid w:val="00612963"/>
    <w:rsid w:val="00631194"/>
    <w:rsid w:val="00652886"/>
    <w:rsid w:val="006622A0"/>
    <w:rsid w:val="00675891"/>
    <w:rsid w:val="006B289B"/>
    <w:rsid w:val="006B6710"/>
    <w:rsid w:val="006C55C5"/>
    <w:rsid w:val="006E5349"/>
    <w:rsid w:val="006F7B68"/>
    <w:rsid w:val="00704C10"/>
    <w:rsid w:val="00754DB7"/>
    <w:rsid w:val="00771D5F"/>
    <w:rsid w:val="0077759D"/>
    <w:rsid w:val="007944F5"/>
    <w:rsid w:val="007A0EFB"/>
    <w:rsid w:val="007B0085"/>
    <w:rsid w:val="007C4959"/>
    <w:rsid w:val="007D035A"/>
    <w:rsid w:val="007F2C98"/>
    <w:rsid w:val="007F309B"/>
    <w:rsid w:val="008125F6"/>
    <w:rsid w:val="00830809"/>
    <w:rsid w:val="00833E55"/>
    <w:rsid w:val="008345B7"/>
    <w:rsid w:val="00857559"/>
    <w:rsid w:val="008914E8"/>
    <w:rsid w:val="008A516A"/>
    <w:rsid w:val="008D1A8D"/>
    <w:rsid w:val="008E711B"/>
    <w:rsid w:val="008F0B0B"/>
    <w:rsid w:val="00906004"/>
    <w:rsid w:val="00916657"/>
    <w:rsid w:val="00940420"/>
    <w:rsid w:val="0094384B"/>
    <w:rsid w:val="00953EF9"/>
    <w:rsid w:val="0095521B"/>
    <w:rsid w:val="00961909"/>
    <w:rsid w:val="00963C9E"/>
    <w:rsid w:val="009878CE"/>
    <w:rsid w:val="00996486"/>
    <w:rsid w:val="009B50BF"/>
    <w:rsid w:val="009C6960"/>
    <w:rsid w:val="009E2F88"/>
    <w:rsid w:val="009F6500"/>
    <w:rsid w:val="00A01D72"/>
    <w:rsid w:val="00A070C2"/>
    <w:rsid w:val="00A50E10"/>
    <w:rsid w:val="00A60646"/>
    <w:rsid w:val="00A856F3"/>
    <w:rsid w:val="00AA4287"/>
    <w:rsid w:val="00AA711C"/>
    <w:rsid w:val="00AB059C"/>
    <w:rsid w:val="00AB1503"/>
    <w:rsid w:val="00AC2B40"/>
    <w:rsid w:val="00AD004E"/>
    <w:rsid w:val="00B12795"/>
    <w:rsid w:val="00B25624"/>
    <w:rsid w:val="00B31E9E"/>
    <w:rsid w:val="00B40318"/>
    <w:rsid w:val="00B451ED"/>
    <w:rsid w:val="00B72C45"/>
    <w:rsid w:val="00B86171"/>
    <w:rsid w:val="00BB3E1C"/>
    <w:rsid w:val="00C26999"/>
    <w:rsid w:val="00C47A2F"/>
    <w:rsid w:val="00C71E0E"/>
    <w:rsid w:val="00C90563"/>
    <w:rsid w:val="00C90B8A"/>
    <w:rsid w:val="00CC797C"/>
    <w:rsid w:val="00CD6251"/>
    <w:rsid w:val="00CF36C3"/>
    <w:rsid w:val="00D03973"/>
    <w:rsid w:val="00D10471"/>
    <w:rsid w:val="00D12E5E"/>
    <w:rsid w:val="00D14389"/>
    <w:rsid w:val="00D22024"/>
    <w:rsid w:val="00D2596B"/>
    <w:rsid w:val="00D25BB2"/>
    <w:rsid w:val="00D37481"/>
    <w:rsid w:val="00D42DAD"/>
    <w:rsid w:val="00D56E03"/>
    <w:rsid w:val="00D72A7A"/>
    <w:rsid w:val="00D772C4"/>
    <w:rsid w:val="00D82A6F"/>
    <w:rsid w:val="00D86660"/>
    <w:rsid w:val="00D93A5A"/>
    <w:rsid w:val="00DC6A1C"/>
    <w:rsid w:val="00E02110"/>
    <w:rsid w:val="00E06F35"/>
    <w:rsid w:val="00E107AE"/>
    <w:rsid w:val="00E50F26"/>
    <w:rsid w:val="00E51263"/>
    <w:rsid w:val="00E51D21"/>
    <w:rsid w:val="00E629C3"/>
    <w:rsid w:val="00E65254"/>
    <w:rsid w:val="00E82809"/>
    <w:rsid w:val="00EC0945"/>
    <w:rsid w:val="00EC3C22"/>
    <w:rsid w:val="00EE0F7D"/>
    <w:rsid w:val="00EE208D"/>
    <w:rsid w:val="00F17923"/>
    <w:rsid w:val="00F453D7"/>
    <w:rsid w:val="00F4591E"/>
    <w:rsid w:val="00FA351A"/>
    <w:rsid w:val="00FA41A5"/>
    <w:rsid w:val="00FC4FA0"/>
    <w:rsid w:val="00FD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49752C6"/>
  <w15:chartTrackingRefBased/>
  <w15:docId w15:val="{6D162D8D-3FD6-4158-ACA5-22A3BDDC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1A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93D"/>
    <w:pPr>
      <w:keepNext/>
      <w:spacing w:before="120" w:after="12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FD493D"/>
    <w:rPr>
      <w:rFonts w:ascii="Arial" w:hAnsi="Arial" w:cs="Arial"/>
      <w:b/>
      <w:bCs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D493D"/>
    <w:pPr>
      <w:ind w:left="720"/>
      <w:contextualSpacing/>
    </w:pPr>
  </w:style>
  <w:style w:type="character" w:styleId="Strong">
    <w:name w:val="Strong"/>
    <w:uiPriority w:val="22"/>
    <w:qFormat/>
    <w:rsid w:val="00305FB6"/>
    <w:rPr>
      <w:rFonts w:cs="Times New Roman"/>
      <w:b/>
      <w:bCs/>
    </w:rPr>
  </w:style>
  <w:style w:type="character" w:styleId="Hyperlink">
    <w:name w:val="Hyperlink"/>
    <w:uiPriority w:val="99"/>
    <w:semiHidden/>
    <w:rsid w:val="00305FB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EE0F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E46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E465D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E46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E465D"/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0B8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22B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00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1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0015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1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0015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3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</vt:lpstr>
    </vt:vector>
  </TitlesOfParts>
  <Company>Hewlett-Packard Company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user</dc:creator>
  <cp:keywords/>
  <cp:lastModifiedBy>Samantha Duffy</cp:lastModifiedBy>
  <cp:revision>3</cp:revision>
  <cp:lastPrinted>2022-11-24T09:55:00Z</cp:lastPrinted>
  <dcterms:created xsi:type="dcterms:W3CDTF">2026-04-02T11:06:00Z</dcterms:created>
  <dcterms:modified xsi:type="dcterms:W3CDTF">2026-04-27T20:28:00Z</dcterms:modified>
</cp:coreProperties>
</file>